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df" ContentType="application/pdf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-57"/>
        <w:spacing w:line="288" w:lineRule="auto"/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1" behindDoc="0" locked="0" layoutInCell="0" hidden="0" allowOverlap="1">
                <wp:simplePos x="0" y="0"/>
                <wp:positionH relativeFrom="page">
                  <wp:posOffset>100330</wp:posOffset>
                </wp:positionH>
                <wp:positionV relativeFrom="page">
                  <wp:posOffset>711835</wp:posOffset>
                </wp:positionV>
                <wp:extent cx="792480" cy="652780"/>
                <wp:effectExtent l="0" t="0" r="0" b="0"/>
                <wp:wrapSquare wrapText="bothSides"/>
                <wp:docPr id="1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codePr string="" type="1094328367" text="0"/>
                        <a:extLst>
                          <a:ext uri="sm">
                            <sm:smNativeData xmlns:sm="sm" val="SMDATA_15_nuHUaBMAAAAlAAAAE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MwD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J4AAAAAAAAAAAAAAGEEAADgBAAABAQAAAAAAACeAAAAYQ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792480" cy="6527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Krieger, Jean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et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[T]rombetter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Marie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7.90pt;margin-top:56.05pt;mso-position-horizontal-relative:page;mso-position-vertical-relative:page;width:62.40pt;height:51.40pt;z-index:251658241;mso-wrap-distance-left:7.05pt;mso-wrap-distance-top:7.05pt;mso-wrap-distance-right:7.05pt;mso-wrap-distance-bottom:7.05pt;mso-wrap-style:square" stroked="f" filled="f" v:ext="SMDATA_15_nuHUaBMAAAAlAAAAE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MwD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J4AAAAAAAAAAAAAAGEEAADgBAAABAQAAAAAAACeAAAAYQQAACgAAAAIAAAAAQAAAAIAAAAwAAAAFAAAAAAAAAAAAP//AAABAAAA//8AAAEA" o:insetmode="custom">
                <w10:wrap type="square" anchorx="page" anchory="page"/>
                <v:textbox style="mso-fit-shape-to-text:t" inset="2.8pt,2.8pt,2.8pt,2.8pt">
                  <w:txbxContent>
                    <w:p>
                      <w:pPr>
                        <w:spacing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Krieger, Jean</w:t>
                      </w:r>
                    </w:p>
                    <w:p>
                      <w:pPr>
                        <w:spacing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et</w:t>
                      </w:r>
                    </w:p>
                    <w:p>
                      <w:pPr>
                        <w:spacing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[T]rombetter</w:t>
                      </w:r>
                    </w:p>
                    <w:p>
                      <w:pPr>
                        <w:spacing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smallCaps w:percent="75"/>
          <w:sz w:val="28"/>
          <w:szCs w:val="28"/>
        </w:rPr>
        <w:t xml:space="preserve">Acte de mariage, </w:t>
      </w:r>
      <w:r>
        <w:t>célébré à la Maison commune d</w:t>
      </w:r>
      <w:r>
        <w:rPr>
          <w:i/>
          <w:iCs/>
        </w:rPr>
        <w:t xml:space="preserve">e Hüttendorff </w:t>
      </w:r>
      <w:r>
        <w:t>département du Bas-Rhin,</w:t>
      </w:r>
    </w:p>
    <w:p>
      <w:pPr>
        <w:ind w:left="-57"/>
        <w:spacing w:line="288" w:lineRule="auto"/>
      </w:pPr>
      <w:r>
        <w:t xml:space="preserve">par l’Officier de l’État civil, à </w:t>
      </w:r>
      <w:r>
        <w:rPr>
          <w:i/>
          <w:iCs/>
        </w:rPr>
        <w:t>huit</w:t>
      </w:r>
      <w:r>
        <w:t xml:space="preserve"> heures du </w:t>
      </w:r>
      <w:r>
        <w:rPr>
          <w:i/>
          <w:iCs/>
        </w:rPr>
        <w:t>Matin</w:t>
      </w:r>
      <w:r>
        <w:t xml:space="preserve"> le </w:t>
      </w:r>
      <w:r>
        <w:rPr>
          <w:i/>
          <w:iCs/>
        </w:rPr>
        <w:t xml:space="preserve">vingt huit Janvier </w:t>
      </w:r>
      <w:r>
        <w:t>mil huit cent treize.</w:t>
      </w:r>
    </w:p>
    <w:p>
      <w:pPr>
        <w:ind w:left="-57"/>
        <w:spacing w:line="288" w:lineRule="auto"/>
      </w:pPr>
      <w:r>
        <w:t xml:space="preserve">PRÉNOMS et nom de l’ÉPOUX, </w:t>
      </w:r>
      <w:r>
        <w:rPr>
          <w:i/>
          <w:iCs/>
        </w:rPr>
        <w:t>Jean Krieger</w:t>
      </w:r>
      <w:r/>
    </w:p>
    <w:p>
      <w:pPr>
        <w:ind w:left="-57"/>
        <w:spacing w:line="288" w:lineRule="auto"/>
      </w:pPr>
      <w:r>
        <w:rPr>
          <w:i/>
          <w:iCs/>
        </w:rPr>
        <w:t xml:space="preserve">Majeur </w:t>
      </w:r>
      <w:r>
        <w:t xml:space="preserve">d’ans; né  </w:t>
      </w:r>
      <w:r>
        <w:rPr>
          <w:i/>
          <w:iCs/>
        </w:rPr>
        <w:t>en legitime</w:t>
      </w:r>
      <w:r>
        <w:t xml:space="preserve"> mariage, le </w:t>
      </w:r>
      <w:r>
        <w:rPr>
          <w:i/>
          <w:iCs/>
        </w:rPr>
        <w:t>dix neuf Novembre mil sept cent</w:t>
      </w:r>
      <w:r/>
    </w:p>
    <w:p>
      <w:pPr>
        <w:ind w:left="5556"/>
        <w:spacing w:line="288" w:lineRule="auto"/>
        <w:rPr>
          <w:i/>
          <w:iCs/>
        </w:rPr>
      </w:pPr>
      <w:r>
        <w:rPr>
          <w:i/>
          <w:iCs/>
        </w:rPr>
        <w:t>quatre vingt dix</w:t>
      </w:r>
    </w:p>
    <w:p>
      <w:pPr>
        <w:ind w:left="680"/>
        <w:spacing w:line="288" w:lineRule="auto"/>
      </w:pPr>
      <w:r>
        <w:t xml:space="preserve">à </w:t>
      </w:r>
      <w:r>
        <w:rPr>
          <w:i/>
          <w:iCs/>
        </w:rPr>
        <w:t>Hüttendorff</w:t>
      </w:r>
      <w:r>
        <w:t xml:space="preserve"> domicilié à </w:t>
      </w:r>
      <w:r>
        <w:rPr>
          <w:i/>
          <w:iCs/>
        </w:rPr>
        <w:t>Hüttendorff</w:t>
      </w:r>
      <w:r/>
    </w:p>
    <w:p>
      <w:pPr>
        <w:ind w:left="340"/>
        <w:spacing w:line="288" w:lineRule="auto"/>
      </w:pPr>
      <w:r>
        <w:t xml:space="preserve">A    Profession ou qualité </w:t>
      </w:r>
      <w:r>
        <w:rPr>
          <w:i/>
          <w:iCs/>
        </w:rPr>
        <w:t>Laboureur</w:t>
      </w:r>
      <w:r/>
    </w:p>
    <w:p>
      <w:pPr>
        <w:ind w:left="340"/>
        <w:spacing w:line="288" w:lineRule="auto"/>
      </w:pPr>
      <w:r>
        <w:t xml:space="preserve">B    </w:t>
      </w:r>
      <w:r>
        <w:rPr>
          <w:rFonts w:eastAsia="Times New Roman"/>
          <w:smallCaps w:percent="75"/>
        </w:rPr>
        <w:t>Prénoms,</w:t>
      </w:r>
      <w:r>
        <w:t xml:space="preserve"> nom, profession et domicile de son PÈRE, </w:t>
      </w:r>
      <w:r>
        <w:rPr>
          <w:i/>
          <w:iCs/>
        </w:rPr>
        <w:t>de feu Laurent Krieger Laboureur décédé</w:t>
      </w:r>
      <w:r/>
    </w:p>
    <w:p>
      <w:pPr>
        <w:ind w:left="680"/>
        <w:spacing w:line="288" w:lineRule="auto"/>
        <w:rPr>
          <w:i/>
          <w:iCs/>
        </w:rPr>
      </w:pPr>
      <w:r>
        <w:rPr>
          <w:i/>
          <w:iCs/>
        </w:rPr>
        <w:t>en cette Mairie le douze fevrier mil huit cent huit</w:t>
      </w:r>
    </w:p>
    <w:p>
      <w:pPr>
        <w:ind w:left="340"/>
        <w:spacing w:line="288" w:lineRule="auto"/>
      </w:pPr>
      <w:r>
        <w:t xml:space="preserve">B    </w:t>
      </w:r>
      <w:r>
        <w:rPr>
          <w:rFonts w:eastAsia="Times New Roman"/>
          <w:smallCaps w:percent="75"/>
        </w:rPr>
        <w:t>Prénoms,</w:t>
      </w:r>
      <w:r>
        <w:t xml:space="preserve"> nom et domicile de sa MÈRE, </w:t>
      </w:r>
      <w:r>
        <w:rPr>
          <w:i/>
          <w:iCs/>
        </w:rPr>
        <w:t>Ottilie Lapp de Hüttendorff</w:t>
      </w:r>
      <w:r/>
    </w:p>
    <w:p>
      <w:pPr>
        <w:ind w:left="680"/>
        <w:spacing w:line="288" w:lineRule="auto"/>
        <w:rPr>
          <w:i/>
          <w:iCs/>
        </w:rPr>
      </w:pPr>
      <w:r>
        <w:rPr>
          <w:i/>
          <w:iCs/>
        </w:rPr>
        <w:t>la dite Mère ci present et consentans</w:t>
      </w:r>
    </w:p>
    <w:p>
      <w:pPr>
        <w:ind w:left="340"/>
        <w:spacing w:line="288" w:lineRule="auto"/>
      </w:pPr>
      <w:r>
        <w:t xml:space="preserve">A    PRÉNOMS et nom de l’ÈPOUSE, </w:t>
      </w:r>
      <w:r>
        <w:rPr>
          <w:i/>
          <w:iCs/>
        </w:rPr>
        <w:t>Marie Trombetter</w:t>
      </w:r>
      <w:r/>
    </w:p>
    <w:p>
      <w:pPr>
        <w:ind w:left="680"/>
        <w:spacing w:line="288" w:lineRule="auto"/>
      </w:pPr>
      <w:r>
        <w:rPr>
          <w:i/>
          <w:iCs/>
        </w:rPr>
        <w:t>Majeure</w:t>
      </w:r>
      <w:r>
        <w:t xml:space="preserve"> d’ans; née </w:t>
      </w:r>
      <w:r>
        <w:rPr>
          <w:i/>
          <w:iCs/>
        </w:rPr>
        <w:t>en legitime</w:t>
      </w:r>
      <w:r>
        <w:t xml:space="preserve"> mariage, le </w:t>
      </w:r>
      <w:r>
        <w:rPr>
          <w:i/>
          <w:iCs/>
        </w:rPr>
        <w:t>huit Janvier mil sept cent quatre vingt dix</w:t>
      </w:r>
      <w:r/>
    </w:p>
    <w:p>
      <w:pPr>
        <w:ind w:left="680"/>
        <w:spacing w:line="288" w:lineRule="auto"/>
      </w:pPr>
      <w:r>
        <w:t xml:space="preserve">à </w:t>
      </w:r>
      <w:r>
        <w:rPr>
          <w:i/>
          <w:iCs/>
        </w:rPr>
        <w:t>Hüttendorff</w:t>
      </w:r>
      <w:r>
        <w:t xml:space="preserve"> domiciliée à </w:t>
      </w:r>
      <w:r>
        <w:rPr>
          <w:i/>
          <w:iCs/>
        </w:rPr>
        <w:t>Hüttendorff</w:t>
      </w:r>
      <w:r/>
    </w:p>
    <w:p>
      <w:pPr>
        <w:ind w:left="340"/>
        <w:spacing w:line="288" w:lineRule="auto"/>
      </w:pPr>
      <w:r>
        <w:t xml:space="preserve">B    </w:t>
      </w:r>
      <w:r>
        <w:rPr>
          <w:rFonts w:eastAsia="Times New Roman"/>
          <w:smallCaps w:percent="75"/>
        </w:rPr>
        <w:t>Prénoms,</w:t>
      </w:r>
      <w:r>
        <w:t xml:space="preserve"> nom, profession et domicile de son PÈRE, </w:t>
      </w:r>
      <w:r>
        <w:rPr>
          <w:i/>
          <w:iCs/>
        </w:rPr>
        <w:t>Antoine Trombetter tailleur à Hüttendorff</w:t>
      </w:r>
      <w:r/>
    </w:p>
    <w:p>
      <w:pPr>
        <w:ind w:left="680"/>
        <w:spacing w:line="288" w:lineRule="auto"/>
        <w:rPr>
          <w:i/>
          <w:iCs/>
        </w:rPr>
      </w:pPr>
      <w:r>
        <w:rPr>
          <w:i/>
          <w:iCs/>
        </w:rPr>
        <w:t>ci presens et consantans</w:t>
      </w:r>
    </w:p>
    <w:p>
      <w:pPr>
        <w:ind w:left="680"/>
        <w:spacing w:line="288" w:lineRule="auto"/>
      </w:pPr>
      <w:r>
        <w:rPr>
          <w:rFonts w:eastAsia="Times New Roman"/>
          <w:smallCaps w:percent="75"/>
        </w:rPr>
        <w:t xml:space="preserve">Prénoms, </w:t>
      </w:r>
      <w:r>
        <w:t xml:space="preserve">nom et domicile de sa MÈRE, </w:t>
      </w:r>
      <w:r>
        <w:rPr>
          <w:i/>
          <w:iCs/>
        </w:rPr>
        <w:t>de feu Catharine Nießen décédée en cette Mairie</w:t>
      </w:r>
      <w:r/>
    </w:p>
    <w:p>
      <w:pPr>
        <w:ind w:left="680"/>
        <w:spacing w:line="288" w:lineRule="auto"/>
        <w:rPr>
          <w:i/>
          <w:iCs/>
        </w:rPr>
      </w:pPr>
      <w:r>
        <w:rPr>
          <w:i/>
          <w:iCs/>
        </w:rPr>
        <w:t xml:space="preserve">le dix sept Pluviose an huit de la Reppublique Francoise </w:t>
      </w:r>
    </w:p>
    <w:p>
      <w:pPr>
        <w:ind w:left="340"/>
        <w:spacing w:line="288" w:lineRule="auto"/>
      </w:pPr>
      <w:r>
        <w:t>C    Les publications ont èté faites en cette mairie, dans la forme requise, et sans qu’il y ait eu opposition, à l’heure de</w:t>
      </w:r>
    </w:p>
    <w:p>
      <w:pPr>
        <w:ind w:left="680"/>
        <w:spacing w:line="288" w:lineRule="auto"/>
      </w:pPr>
      <w:r>
        <w:t xml:space="preserve">midi, les dimanches </w:t>
      </w:r>
      <w:r>
        <w:rPr>
          <w:i/>
          <w:iCs/>
        </w:rPr>
        <w:t>dix sept et vingt quatre Janvier mil huit cent treize</w:t>
      </w:r>
      <w:r/>
    </w:p>
    <w:p>
      <w:pPr>
        <w:ind w:left="340"/>
        <w:spacing w:line="288" w:lineRule="auto"/>
      </w:pPr>
      <w:r>
        <w:t xml:space="preserve">D    </w:t>
      </w:r>
      <w:r>
        <w:rPr>
          <w:rFonts w:eastAsia="Times New Roman"/>
          <w:dstrike w:val="1"/>
        </w:rPr>
        <w:t>Le dit époux</w:t>
      </w:r>
      <w:r/>
    </w:p>
    <w:p>
      <w:pPr>
        <w:ind w:left="680"/>
        <w:spacing w:line="288" w:lineRule="auto"/>
      </w:pPr>
      <w:r/>
    </w:p>
    <w:p>
      <w:pPr>
        <w:ind w:left="340"/>
        <w:spacing w:line="288" w:lineRule="auto"/>
      </w:pPr>
      <w:r>
        <w:t>E    Lecture faite du Chapitre VI, sur les droits et devoits respectifs des époux, Code Napoléon, Livre I, Titre V, du mariage,</w:t>
      </w:r>
    </w:p>
    <w:p>
      <w:pPr>
        <w:ind w:left="680"/>
        <w:spacing w:line="288" w:lineRule="auto"/>
      </w:pPr>
      <w:r>
        <w:t>les deux époux ayant déclaré publiquement, l’un après l’ autre, qu’ils veulent se prendre pour mari et pour femme,</w:t>
      </w:r>
    </w:p>
    <w:p>
      <w:pPr>
        <w:ind w:left="340"/>
        <w:spacing w:line="288" w:lineRule="auto"/>
        <w:rPr>
          <w:i/>
          <w:iCs/>
        </w:rPr>
      </w:pPr>
      <w:r>
        <w:t xml:space="preserve">F    l’Officier de l’État civil a prononcé, au nom de la loi, que </w:t>
      </w:r>
      <w:r>
        <w:rPr>
          <w:i/>
          <w:iCs/>
        </w:rPr>
        <w:t>Jean Krieger et</w:t>
      </w:r>
    </w:p>
    <w:p>
      <w:pPr>
        <w:ind w:left="680"/>
        <w:spacing w:line="288" w:lineRule="auto"/>
      </w:pPr>
      <w:r>
        <w:rPr>
          <w:i/>
          <w:iCs/>
        </w:rPr>
        <w:t xml:space="preserve">Marie Trombetter </w:t>
      </w:r>
      <w:r>
        <w:t>sont unis par le mariage.</w:t>
      </w:r>
    </w:p>
    <w:p>
      <w:pPr>
        <w:ind w:left="680"/>
        <w:spacing w:line="288" w:lineRule="auto"/>
      </w:pPr>
      <w:r/>
    </w:p>
    <w:p>
      <w:pPr>
        <w:ind w:left="340"/>
        <w:spacing w:line="288" w:lineRule="auto"/>
      </w:pPr>
      <w:r>
        <w:t xml:space="preserve">G    Premier TÉMOIN, </w:t>
      </w:r>
      <w:r>
        <w:rPr>
          <w:i/>
          <w:iCs/>
        </w:rPr>
        <w:t>Joseph Krieger áge de vingt sept an Laboureur Frère de l’Époux</w:t>
      </w:r>
      <w:r/>
    </w:p>
    <w:p>
      <w:pPr>
        <w:ind w:left="340"/>
        <w:spacing w:line="288" w:lineRule="auto"/>
        <w:rPr>
          <w:i/>
          <w:iCs/>
        </w:rPr>
      </w:pPr>
      <w:r>
        <w:t xml:space="preserve">G    Deuxième TÉMOIN, </w:t>
      </w:r>
      <w:r>
        <w:rPr>
          <w:i/>
          <w:iCs/>
        </w:rPr>
        <w:t xml:space="preserve">Mathias Krieger, áge de cinquante quatre an journalier oncle de </w:t>
      </w:r>
    </w:p>
    <w:p>
      <w:pPr>
        <w:ind w:left="340"/>
        <w:spacing w:line="288" w:lineRule="auto"/>
        <w:rPr>
          <w:i/>
          <w:iCs/>
        </w:rPr>
      </w:pPr>
      <w:r>
        <w:rPr>
          <w:i/>
          <w:iCs/>
        </w:rPr>
        <w:tab/>
        <w:tab/>
        <w:tab/>
        <w:tab/>
        <w:tab/>
        <w:tab/>
        <w:tab/>
        <w:tab/>
        <w:tab/>
        <w:tab/>
        <w:t>l’Époux</w:t>
      </w:r>
    </w:p>
    <w:p>
      <w:pPr>
        <w:ind w:left="340"/>
        <w:spacing w:line="288" w:lineRule="auto"/>
        <w:rPr>
          <w:i/>
          <w:iCs/>
        </w:rPr>
      </w:pPr>
      <w:r>
        <w:t xml:space="preserve">G    Troisième TÉMOIN, </w:t>
      </w:r>
      <w:r>
        <w:rPr>
          <w:i/>
          <w:iCs/>
        </w:rPr>
        <w:t>Antoine Trombetter, áge de cinquante six an tailleur père de</w:t>
      </w:r>
    </w:p>
    <w:p>
      <w:pPr>
        <w:ind w:left="340"/>
        <w:spacing w:line="288" w:lineRule="auto"/>
        <w:rPr>
          <w:i/>
          <w:iCs/>
        </w:rPr>
      </w:pPr>
      <w:r>
        <w:rPr>
          <w:i/>
          <w:iCs/>
        </w:rPr>
        <w:tab/>
        <w:tab/>
        <w:tab/>
        <w:tab/>
        <w:tab/>
        <w:tab/>
        <w:tab/>
        <w:tab/>
        <w:tab/>
        <w:tab/>
        <w:t>l’Épouse</w:t>
      </w:r>
    </w:p>
    <w:p>
      <w:pPr>
        <w:ind w:left="340"/>
        <w:spacing w:line="288" w:lineRule="auto"/>
      </w:pPr>
      <w:r>
        <w:t xml:space="preserve">G    Quatrième TÉMOIN, </w:t>
      </w:r>
      <w:r>
        <w:rPr>
          <w:i/>
          <w:iCs/>
        </w:rPr>
        <w:t>Nicolas Jung áge de cinquante quatre an Laboureur</w:t>
      </w:r>
      <w:r/>
    </w:p>
    <w:p>
      <w:pPr>
        <w:ind w:left="340"/>
        <w:spacing w:line="288" w:lineRule="auto"/>
      </w:pPr>
      <w:r>
        <w:t xml:space="preserve">H    </w:t>
      </w:r>
      <w:r>
        <w:rPr>
          <w:i/>
          <w:iCs/>
        </w:rPr>
        <w:t xml:space="preserve">Les quatre </w:t>
      </w:r>
      <w:r>
        <w:t>tèmoin[s] domicilié[s] en cette mairie.</w:t>
      </w:r>
    </w:p>
    <w:p>
      <w:pPr>
        <w:ind w:left="340"/>
        <w:spacing w:line="288" w:lineRule="auto"/>
      </w:pPr>
      <w:r>
        <w:t>I     Lecture faite, le présent acte a ètè signé par les comparans et l’Officier de l’État civil.</w:t>
      </w:r>
    </w:p>
    <w:p>
      <w:pPr>
        <w:ind w:left="680"/>
        <w:spacing w:line="288" w:lineRule="auto"/>
        <w:rPr>
          <w:i/>
          <w:iCs/>
        </w:rPr>
      </w:pPr>
      <w:r>
        <w:rPr>
          <w:i/>
          <w:iCs/>
        </w:rPr>
        <w:t>[gez.] Johannes Krieger als Hochzeiter     [gez.] otilie Lapp</w:t>
      </w:r>
    </w:p>
    <w:p>
      <w:pPr>
        <w:ind w:left="680"/>
        <w:spacing w:line="288" w:lineRule="auto"/>
        <w:rPr>
          <w:i/>
          <w:iCs/>
        </w:rPr>
      </w:pPr>
      <w:r>
        <w:rPr>
          <w:i/>
          <w:iCs/>
        </w:rPr>
        <w:t>[gez.] Maria Trombetter Hochzeiterin</w:t>
      </w:r>
    </w:p>
    <w:p>
      <w:pPr>
        <w:ind w:left="680"/>
        <w:spacing w:line="288" w:lineRule="auto"/>
        <w:rPr>
          <w:i/>
          <w:iCs/>
        </w:rPr>
      </w:pPr>
      <w:r>
        <w:rPr>
          <w:i/>
          <w:iCs/>
        </w:rPr>
        <w:t>[gez.] Joseph Krieger Zeug[e]</w:t>
      </w:r>
    </w:p>
    <w:p>
      <w:pPr>
        <w:ind w:left="680"/>
        <w:spacing w:line="288" w:lineRule="auto"/>
        <w:rPr>
          <w:i/>
          <w:iCs/>
        </w:rPr>
      </w:pPr>
      <w:r>
        <w:rPr>
          <w:i/>
          <w:iCs/>
        </w:rPr>
        <w:t>[gez.] Mattis Krieger</w:t>
      </w:r>
    </w:p>
    <w:p>
      <w:pPr>
        <w:ind w:left="680"/>
        <w:spacing w:line="288" w:lineRule="auto"/>
      </w:pPr>
      <w:r>
        <w:rPr>
          <w:i/>
          <w:iCs/>
        </w:rPr>
        <w:t>[gez.] [An]toni Trompetter</w:t>
      </w:r>
      <w:r>
        <w:t xml:space="preserve">           </w:t>
        <w:tab/>
        <w:tab/>
        <w:tab/>
        <w:t>L’officier de l’État civil.</w:t>
      </w:r>
    </w:p>
    <w:p>
      <w:pPr>
        <w:ind w:left="680"/>
        <w:spacing w:line="288" w:lineRule="auto"/>
        <w:rPr>
          <w:i/>
          <w:iCs/>
        </w:rPr>
      </w:pPr>
      <w:r>
        <w:t xml:space="preserve">[Unterschrift Niklas Jung abgeschnitten.]        </w:t>
        <w:tab/>
        <w:tab/>
      </w:r>
      <w:r>
        <w:rPr>
          <w:i/>
          <w:iCs/>
        </w:rPr>
        <w:t>Baulle</w:t>
      </w:r>
    </w:p>
    <w:p>
      <w:pPr>
        <w:ind w:left="680"/>
        <w:spacing w:line="288" w:lineRule="auto"/>
        <w:rPr>
          <w:i/>
          <w:iCs/>
        </w:rPr>
      </w:pPr>
      <w:r>
        <w:rPr>
          <w:i/>
          <w:iCs/>
        </w:rPr>
        <w:tab/>
        <w:tab/>
        <w:tab/>
        <w:tab/>
        <w:tab/>
        <w:tab/>
        <w:tab/>
        <w:tab/>
        <w:t>maire</w:t>
      </w:r>
    </w:p>
    <w:p>
      <w:pPr>
        <w:spacing w:line="288" w:lineRule="auto"/>
      </w:pPr>
      <w:r>
        <w:br w:type="page"/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2" behindDoc="0" locked="0" layoutInCell="0" hidden="0" allowOverlap="1">
                <wp:simplePos x="0" y="0"/>
                <wp:positionH relativeFrom="page">
                  <wp:posOffset>74295</wp:posOffset>
                </wp:positionH>
                <wp:positionV relativeFrom="page">
                  <wp:posOffset>727075</wp:posOffset>
                </wp:positionV>
                <wp:extent cx="1021715" cy="652780"/>
                <wp:effectExtent l="0" t="0" r="0" b="0"/>
                <wp:wrapSquare wrapText="bothSides"/>
                <wp:docPr id="2" name="Textbox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codePr string="" type="1094328367" text="0"/>
                        <a:extLst>
                          <a:ext uri="sm">
                            <sm:smNativeData xmlns:sm="sm" val="SMDATA_15_nuHUaBMAAAAlAAAAE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MwD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CoAAAAAogAAAAAAAAAAAAAAAAAAAAAAAHUAAAAAAAAAAAAAAHkEAABJBgAABAQAAAEAAAB1AAAAeQ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021715" cy="6527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Krieger, Johannes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und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[T]rombetter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Maria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2" o:spid="_x0000_s1027" type="#_x0000_t202" style="position:absolute;margin-left:5.85pt;margin-top:57.25pt;mso-position-horizontal-relative:page;mso-position-vertical-relative:page;width:80.45pt;height:51.40pt;z-index:251658242;mso-wrap-distance-left:7.05pt;mso-wrap-distance-top:7.05pt;mso-wrap-distance-right:7.05pt;mso-wrap-distance-bottom:7.05pt;mso-wrap-style:square" stroked="f" filled="f" v:ext="SMDATA_15_nuHUaBMAAAAlAAAAE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MwD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CoAAAAAogAAAAAAAAAAAAAAAAAAAAAAAHUAAAAAAAAAAAAAAHkEAABJBgAABAQAAAEAAAB1AAAAeQQAACgAAAAIAAAAAQAAAAIAAAAwAAAAFAAAAAAAAAAAAP//AAABAAAA//8AAAEA" o:insetmode="custom">
                <w10:wrap type="square" anchorx="page" anchory="page"/>
                <v:textbox style="mso-fit-shape-to-text:t" inset="2.8pt,2.8pt,2.8pt,2.8pt">
                  <w:txbxContent>
                    <w:p>
                      <w:pPr>
                        <w:spacing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Krieger, Johannes</w:t>
                      </w:r>
                    </w:p>
                    <w:p>
                      <w:pPr>
                        <w:spacing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und</w:t>
                      </w:r>
                    </w:p>
                    <w:p>
                      <w:pPr>
                        <w:spacing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[T]rombetter</w:t>
                      </w:r>
                    </w:p>
                    <w:p>
                      <w:pPr>
                        <w:spacing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Maria</w:t>
                      </w:r>
                    </w:p>
                  </w:txbxContent>
                </v:textbox>
              </v:shape>
            </w:pict>
          </mc:Fallback>
        </mc:AlternateContent>
      </w:r>
      <w:r>
        <w:t>Urkunde der Heirat, vollzogen im Gemeindehaus von Hüttendorff, Departement Bas-Rhin,</w:t>
      </w:r>
    </w:p>
    <w:p>
      <w:pPr>
        <w:spacing w:line="288" w:lineRule="auto"/>
      </w:pPr>
      <w:r>
        <w:t>durch den Zivilstandsbeamten um acht Uhr morgens am achtundzwanzigsten Januar achtzehnhundertdreizehn.</w:t>
      </w:r>
    </w:p>
    <w:p>
      <w:pPr>
        <w:spacing w:line="288" w:lineRule="auto"/>
      </w:pPr>
      <w:r>
        <w:t>Vornamen und Name des Bräutigams: Johannes Krieger,</w:t>
      </w:r>
    </w:p>
    <w:p>
      <w:pPr>
        <w:spacing w:line="288" w:lineRule="auto"/>
      </w:pPr>
      <w:r>
        <w:t>volljährig, geboren in gesetzlicher Ehe am neunzehnten November siebzehnhundertneunzig</w:t>
      </w:r>
    </w:p>
    <w:p>
      <w:pPr>
        <w:spacing w:line="288" w:lineRule="auto"/>
      </w:pPr>
      <w:r>
        <w:t>in Hüttendorff, wohnhaft in Hüttendorff.</w:t>
      </w:r>
    </w:p>
    <w:p>
      <w:pPr>
        <w:ind w:left="680"/>
        <w:spacing w:line="288" w:lineRule="auto"/>
      </w:pPr>
      <w:r/>
    </w:p>
    <w:p>
      <w:pPr>
        <w:ind w:left="1020"/>
        <w:spacing w:line="288" w:lineRule="auto"/>
      </w:pPr>
      <w:r>
        <w:t>Beruf oder Stand: Ackermann</w:t>
      </w:r>
    </w:p>
    <w:p>
      <w:pPr>
        <w:ind w:left="1020"/>
        <w:spacing w:line="288" w:lineRule="auto"/>
      </w:pPr>
      <w:r>
        <w:t>Vornamen, Name. Beruf und Wohnort seines Vaters, des weiland Lorenz Krieger, Ackermann, verstorben</w:t>
      </w:r>
    </w:p>
    <w:p>
      <w:pPr>
        <w:ind w:left="1020"/>
        <w:spacing w:line="288" w:lineRule="auto"/>
      </w:pPr>
      <w:r>
        <w:t>in dieser Gemeinde am zwölften Februar achtzehnhundertacht.</w:t>
      </w:r>
    </w:p>
    <w:p>
      <w:pPr>
        <w:ind w:left="1020"/>
        <w:spacing w:line="288" w:lineRule="auto"/>
      </w:pPr>
      <w:r>
        <w:t>Vornamen, Name. Beruf und Wohnort seiner Mutter: Ottilie Lapp aus Hüttendorff;</w:t>
      </w:r>
    </w:p>
    <w:p>
      <w:pPr>
        <w:ind w:left="1020"/>
        <w:spacing w:line="288" w:lineRule="auto"/>
      </w:pPr>
      <w:r>
        <w:t>die genannte Mutter hier anwesend und einverstanden.</w:t>
      </w:r>
    </w:p>
    <w:p>
      <w:pPr>
        <w:ind w:left="1020"/>
        <w:spacing w:line="288" w:lineRule="auto"/>
      </w:pPr>
      <w:r>
        <w:t>Vornamen und Name der Braut: Maria Trombetter,</w:t>
      </w:r>
    </w:p>
    <w:p>
      <w:pPr>
        <w:ind w:left="1020"/>
        <w:spacing w:line="288" w:lineRule="auto"/>
      </w:pPr>
      <w:r>
        <w:t>volljährig, geboren in gesetzlicher Ehe am achten Januar siebzehnhundertneunzig</w:t>
      </w:r>
    </w:p>
    <w:p>
      <w:pPr>
        <w:ind w:left="1020"/>
        <w:spacing w:line="288" w:lineRule="auto"/>
      </w:pPr>
      <w:r>
        <w:t>in Hüttendorff, wohnhaft in Hüttendorff.</w:t>
      </w:r>
    </w:p>
    <w:p>
      <w:pPr>
        <w:ind w:left="1020"/>
        <w:spacing w:line="288" w:lineRule="auto"/>
      </w:pPr>
      <w:r>
        <w:t>Vornamen, Name. Beruf und Wohnort ihres Vaters: Anton Trombetter, Schneider in Hüttendorff,</w:t>
      </w:r>
    </w:p>
    <w:p>
      <w:pPr>
        <w:ind w:left="1020"/>
        <w:spacing w:line="288" w:lineRule="auto"/>
      </w:pPr>
      <w:r>
        <w:t>hier anwesend und einverstanden.</w:t>
      </w:r>
    </w:p>
    <w:p>
      <w:pPr>
        <w:ind w:left="1020"/>
        <w:spacing w:line="288" w:lineRule="auto"/>
      </w:pPr>
      <w:r>
        <w:t>Vornamen, Name. Beruf und Wohnort ihrer Mutter, der weiland Katharina Nießen, verstorben in dieser Gemeinde</w:t>
      </w:r>
    </w:p>
    <w:p>
      <w:pPr>
        <w:ind w:left="1020"/>
        <w:spacing w:line="288" w:lineRule="auto"/>
      </w:pPr>
      <w:r>
        <w:t>am siebzehnten Pluviôse des Jahres Acht der französischen Republik [= 6. Februar 1800].</w:t>
      </w:r>
    </w:p>
    <w:p>
      <w:pPr>
        <w:ind w:left="1020"/>
        <w:spacing w:line="288" w:lineRule="auto"/>
      </w:pPr>
      <w:r>
        <w:t>Die Aufgebote geschahen in dieser Gemeinde in der vorgeschriebenen Form und ohne dass es Widerspruch gegeben hätte, um zwölf Uhr mittags an den Sonntagen siebzehnter und vierundzwanzigster Januar achtzehnhundertdreizehn.</w:t>
      </w:r>
    </w:p>
    <w:p>
      <w:pPr>
        <w:ind w:left="1020"/>
        <w:spacing w:line="288" w:lineRule="auto"/>
        <w:rPr>
          <w:rFonts w:eastAsia="Times New Roman"/>
          <w:dstrike w:val="1"/>
        </w:rPr>
      </w:pPr>
      <w:r>
        <w:rPr>
          <w:rFonts w:eastAsia="Times New Roman"/>
          <w:dstrike w:val="1"/>
        </w:rPr>
        <w:t>Besagter Ehemann</w:t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  <w:t xml:space="preserve">Nachdem das Kapitel VI, </w:t>
      </w:r>
      <w:r>
        <w:rPr>
          <w:rFonts w:eastAsia="Times New Roman"/>
          <w:i/>
          <w:iCs/>
        </w:rPr>
        <w:t>Über die gegenseitigen Rechte und Pflichten der Eheleute,</w:t>
      </w:r>
      <w:r>
        <w:rPr>
          <w:rFonts w:eastAsia="Times New Roman"/>
        </w:rPr>
        <w:t xml:space="preserve"> Code Napoleon, Buch I, Titel V, </w:t>
      </w:r>
      <w:r>
        <w:rPr>
          <w:rFonts w:eastAsia="Times New Roman"/>
          <w:i/>
          <w:iCs/>
        </w:rPr>
        <w:t>Über die Ehe,</w:t>
      </w:r>
      <w:r>
        <w:rPr>
          <w:rFonts w:eastAsia="Times New Roman"/>
        </w:rPr>
        <w:t xml:space="preserve"> verlesen wurde und die beiden Brautleute öffentlich, einer nach dem anderen, erklärt haben, dass sie sich zum Mann und zur Frau nehmen wollen,</w:t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  <w:t>hat der Zivilstandsbeamte im Namen des Gesetzes erklärt, dass Johannes Krieger und</w:t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  <w:t>Maria Trombetter durch die Ehe verbunden sind.</w:t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  <w:t>Erster Zeuge: Joseph Krieger, siebenundzwanzig Jahre alt, Ackermann, Bruder des Bräutigams.</w:t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  <w:t>Zweiter Zeuge: Matthias Krieger, vierundfünfzig Jahre alt, Tagelöhner, Onkel des Bräutigams.</w:t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  <w:t>Dritter Zeuge: Anton Trombetter, sechsundfünfzig Jahre alt, Schneider, Vater der Braut.</w:t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  <w:t>Vierter Zeuge: Niklas Jung, vierundfünfzig Jahre alt, Ackermann.</w:t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  <w:t>Alle vier Zeugen wohnhaft in dieser Gemeinde.</w:t>
      </w:r>
    </w:p>
    <w:p>
      <w:pPr>
        <w:ind w:left="1020"/>
        <w:spacing w:line="288" w:lineRule="auto"/>
        <w:rPr>
          <w:rFonts w:eastAsia="Times New Roman"/>
        </w:rPr>
      </w:pPr>
      <w:r>
        <w:rPr>
          <w:rFonts w:eastAsia="Times New Roman"/>
        </w:rPr>
        <w:t>Nach geschehener Verlesung wurde die vorliegende Urkunde unterzeichnet von den Beteiligten und dem Zivilstandsbeamten.</w:t>
      </w:r>
    </w:p>
    <w:p>
      <w:pPr>
        <w:ind w:left="1020"/>
        <w:spacing w:line="288" w:lineRule="auto"/>
      </w:pPr>
      <w:r>
        <w:t>[gez.] Johannes Krieger als Hochzeiter       [gez.] otilie Lapp</w:t>
      </w:r>
    </w:p>
    <w:p>
      <w:pPr>
        <w:ind w:left="1020"/>
        <w:spacing w:line="288" w:lineRule="auto"/>
      </w:pPr>
      <w:r>
        <w:t>[gez.] Maria Trombetter Hochzeiterin</w:t>
      </w:r>
    </w:p>
    <w:p>
      <w:pPr>
        <w:ind w:left="1020"/>
        <w:spacing w:line="288" w:lineRule="auto"/>
      </w:pPr>
      <w:r>
        <w:t>[gez.] Joseph Krieger Zeug[e]</w:t>
      </w:r>
    </w:p>
    <w:p>
      <w:pPr>
        <w:ind w:left="1020"/>
        <w:spacing w:line="288" w:lineRule="auto"/>
      </w:pPr>
      <w:r>
        <w:t>[gez.] Mattis Krieger</w:t>
      </w:r>
    </w:p>
    <w:p>
      <w:pPr>
        <w:ind w:left="1020"/>
        <w:spacing w:line="288" w:lineRule="auto"/>
      </w:pPr>
      <w:r>
        <w:t xml:space="preserve">[gez.] [An]toni Trompetter           </w:t>
        <w:tab/>
        <w:tab/>
        <w:tab/>
        <w:t>Der Zivilstandsbeamte</w:t>
      </w:r>
    </w:p>
    <w:p>
      <w:pPr>
        <w:ind w:left="1020"/>
        <w:spacing w:line="288" w:lineRule="auto"/>
      </w:pPr>
      <w:r>
        <w:t xml:space="preserve">[Unterschrift Niklas Jung abgeschnitten.]        </w:t>
        <w:tab/>
        <w:tab/>
        <w:tab/>
        <w:t>Baulle</w:t>
      </w:r>
    </w:p>
    <w:p>
      <w:pPr>
        <w:ind w:left="1020"/>
        <w:spacing w:line="288" w:lineRule="auto"/>
      </w:pPr>
      <w:r>
        <w:tab/>
        <w:tab/>
        <w:tab/>
        <w:tab/>
        <w:tab/>
        <w:tab/>
        <w:tab/>
        <w:t xml:space="preserve">         Bürgermeister</w:t>
      </w:r>
    </w:p>
    <w:p>
      <w:pPr>
        <w:ind w:left="1020"/>
        <w:spacing w:line="288" w:lineRule="auto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850" w:top="1134" w:right="567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08"/>
  <w:autoHyphenation w:val="1"/>
  <w:doNotShadeFormData w:val="1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doNotExpandShiftReturn w:val="1"/>
    <w:suppressSpBfAfterPgBrk w:val="1"/>
    <w:compatSetting w:name="compatibilityMode" w:uri="http://schemas.microsoft.com/office/word" w:val="15"/>
  </w:compat>
  <w:shapeDefaults>
    <o:shapedefaults v:ext="edit" spidmax="1028"/>
    <o:shapelayout v:ext="edit">
      <o:rules v:ext="edit"/>
    </o:shapelayout>
  </w:shapeDefaults>
  <w:tmPrefOne w:val="16"/>
  <w:tmPrefTwo w:val="1"/>
  <w:tmFmtPref w:val="5535255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67"/>
      <w:tmLastPosIdx w:val="75"/>
    </w:tmLastPosCaret>
    <w:tmLastPosAnchor>
      <w:tmLastPosPgfIdx w:val="0"/>
      <w:tmLastPosIdx w:val="0"/>
    </w:tmLastPosAnchor>
    <w:tmLastPosTblRect w:left="0" w:top="0" w:right="0" w:bottom="0"/>
  </w:tmLastPos>
  <w:tmAppRevision w:date="1758781854" w:val="1402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algn="tl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algn="tl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 prstMaterial="warmMatte"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NX rev.1402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Klaus Bailly</cp:lastModifiedBy>
  <cp:revision>4</cp:revision>
  <dcterms:created xsi:type="dcterms:W3CDTF">2025-09-24T21:43:01Z</dcterms:created>
  <dcterms:modified xsi:type="dcterms:W3CDTF">2025-09-25T06:30:54Z</dcterms:modified>
</cp:coreProperties>
</file>